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A00CEB" w:rsidP="00A00CEB">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A00CEB" w:rsidRPr="00E96E18" w:rsidRDefault="00A00CEB" w:rsidP="00A00CEB">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Pr>
          <w:rFonts w:ascii="Times New Roman" w:eastAsia="Times New Roman" w:hAnsi="Times New Roman" w:cs="Times New Roman"/>
          <w:b/>
          <w:bCs/>
          <w:sz w:val="20"/>
          <w:szCs w:val="20"/>
          <w:lang w:val="en-US"/>
        </w:rPr>
        <w:t>24.02.2017</w:t>
      </w:r>
    </w:p>
    <w:p w:rsidR="00A00CEB" w:rsidRDefault="00A00CEB" w:rsidP="00A00CEB">
      <w:pPr>
        <w:spacing w:before="120" w:after="0" w:line="240" w:lineRule="auto"/>
        <w:jc w:val="center"/>
        <w:rPr>
          <w:rFonts w:ascii="Times New Roman" w:eastAsia="Times New Roman" w:hAnsi="Times New Roman" w:cs="Shaikh Hamdullah Basic"/>
          <w:bCs/>
          <w:color w:val="0000FF"/>
          <w:sz w:val="24"/>
          <w:szCs w:val="24"/>
          <w:lang w:bidi="ar-AE"/>
        </w:rPr>
      </w:pPr>
      <w:r w:rsidRPr="00765D97">
        <w:rPr>
          <w:rFonts w:ascii="Times New Roman" w:eastAsia="Times New Roman" w:hAnsi="Times New Roman" w:cs="Shaikh Hamdullah Basic"/>
          <w:bCs/>
          <w:noProof/>
          <w:color w:val="0000FF"/>
          <w:sz w:val="24"/>
          <w:szCs w:val="24"/>
        </w:rPr>
        <w:drawing>
          <wp:inline distT="0" distB="0" distL="0" distR="0" wp14:anchorId="35837559" wp14:editId="0F39AC74">
            <wp:extent cx="3240405" cy="22860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286000"/>
                    </a:xfrm>
                    <a:prstGeom prst="rect">
                      <a:avLst/>
                    </a:prstGeom>
                    <a:noFill/>
                    <a:ln>
                      <a:noFill/>
                    </a:ln>
                  </pic:spPr>
                </pic:pic>
              </a:graphicData>
            </a:graphic>
          </wp:inline>
        </w:drawing>
      </w:r>
    </w:p>
    <w:p w:rsidR="00A00CEB" w:rsidRPr="00FB71CD" w:rsidRDefault="00A00CEB" w:rsidP="00FB71CD">
      <w:pPr>
        <w:spacing w:before="120" w:after="0" w:line="240" w:lineRule="auto"/>
        <w:jc w:val="center"/>
        <w:rPr>
          <w:rFonts w:ascii="Times New Roman" w:eastAsia="Times New Roman" w:hAnsi="Times New Roman" w:cs="Times New Roman"/>
          <w:b/>
          <w:sz w:val="23"/>
          <w:szCs w:val="23"/>
        </w:rPr>
      </w:pPr>
      <w:r w:rsidRPr="00FB71CD">
        <w:rPr>
          <w:rFonts w:ascii="Times New Roman" w:eastAsia="Times New Roman" w:hAnsi="Times New Roman" w:cs="Times New Roman"/>
          <w:b/>
          <w:sz w:val="23"/>
          <w:szCs w:val="23"/>
        </w:rPr>
        <w:t>ALLAH’A SIĞINMANIN EN GÜZEL İFADESİ: MUAVVİZETEYN SURESİ</w:t>
      </w:r>
    </w:p>
    <w:p w:rsidR="00A00CEB" w:rsidRPr="00FB71CD" w:rsidRDefault="00A00CEB" w:rsidP="00FB71CD">
      <w:pPr>
        <w:spacing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Aziz Müminler!</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Hutbemin başında okuduğum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Surelerinde Yüce Rabbimiz şöyle buyuruyor: </w:t>
      </w:r>
      <w:r w:rsidRPr="00FB71CD">
        <w:rPr>
          <w:rFonts w:ascii="Times New Roman" w:eastAsia="Times New Roman" w:hAnsi="Times New Roman" w:cs="Times New Roman"/>
          <w:b/>
          <w:sz w:val="23"/>
          <w:szCs w:val="23"/>
        </w:rPr>
        <w:t>“De ki: Yarattığı şeylerin şerrinden, karanlığı çöktüğü zaman gecenin şerrinden, düğümlere üfürüp büyü yapan üfürükçülerin şerrinden ve haset ettiği vakit hasetçinin şerrinden sabahın Rabbine sığınırım!”</w:t>
      </w:r>
      <w:r w:rsidRPr="00FB71CD">
        <w:rPr>
          <w:rStyle w:val="SonnotBavurusu"/>
          <w:rFonts w:ascii="Times New Roman" w:eastAsia="Times New Roman" w:hAnsi="Times New Roman" w:cs="Times New Roman"/>
          <w:b/>
          <w:sz w:val="23"/>
          <w:szCs w:val="23"/>
        </w:rPr>
        <w:endnoteReference w:id="1"/>
      </w:r>
      <w:r w:rsidRPr="00FB71CD">
        <w:rPr>
          <w:rFonts w:ascii="Times New Roman" w:eastAsia="Times New Roman" w:hAnsi="Times New Roman" w:cs="Times New Roman"/>
          <w:b/>
          <w:sz w:val="23"/>
          <w:szCs w:val="23"/>
        </w:rPr>
        <w:t xml:space="preserve"> </w:t>
      </w:r>
    </w:p>
    <w:p w:rsidR="00A00CEB" w:rsidRPr="00FB71CD" w:rsidRDefault="00A00CEB" w:rsidP="007F2FE0">
      <w:pPr>
        <w:spacing w:after="120" w:line="240" w:lineRule="auto"/>
        <w:ind w:firstLine="567"/>
        <w:jc w:val="both"/>
        <w:rPr>
          <w:rFonts w:ascii="Times New Roman" w:eastAsia="Times New Roman" w:hAnsi="Times New Roman" w:cs="Times New Roman"/>
          <w:b/>
          <w:bCs/>
          <w:sz w:val="23"/>
          <w:szCs w:val="23"/>
          <w:vertAlign w:val="superscript"/>
        </w:rPr>
      </w:pPr>
      <w:r w:rsidRPr="00FB71CD">
        <w:rPr>
          <w:rFonts w:ascii="Times New Roman" w:eastAsia="Times New Roman" w:hAnsi="Times New Roman" w:cs="Times New Roman"/>
          <w:b/>
          <w:bCs/>
          <w:sz w:val="23"/>
          <w:szCs w:val="23"/>
        </w:rPr>
        <w:t>“De ki: İnsanların kalplerine vesvese sokan, pusuya çekilen cin ve insan şeytanının şerrinden insanların Rabbine, insanların Melikine, yani mutlak sahip ve hâkimine, insanların İlâhına sığınırım.”</w:t>
      </w:r>
      <w:r w:rsidRPr="00FB71CD">
        <w:rPr>
          <w:rStyle w:val="SonnotBavurusu"/>
          <w:rFonts w:ascii="Times New Roman" w:eastAsia="Times New Roman" w:hAnsi="Times New Roman" w:cs="Times New Roman"/>
          <w:b/>
          <w:bCs/>
          <w:sz w:val="23"/>
          <w:szCs w:val="23"/>
        </w:rPr>
        <w:endnoteReference w:id="2"/>
      </w:r>
      <w:r w:rsidRPr="00FB71CD">
        <w:rPr>
          <w:rFonts w:ascii="Times New Roman" w:eastAsia="Times New Roman" w:hAnsi="Times New Roman" w:cs="Times New Roman"/>
          <w:b/>
          <w:bCs/>
          <w:sz w:val="23"/>
          <w:szCs w:val="23"/>
          <w:vertAlign w:val="superscript"/>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Bir insan için dünyadaki en büyük tehlike varoluş gayesini unutmaktır. İstikametten ayrılmaktır. Bir insan için en büyük kayıp, kendini kaybetmektir. </w:t>
      </w:r>
      <w:proofErr w:type="spellStart"/>
      <w:r w:rsidRPr="00FB71CD">
        <w:rPr>
          <w:rFonts w:ascii="Times New Roman" w:eastAsia="Times New Roman" w:hAnsi="Times New Roman" w:cs="Times New Roman"/>
          <w:iCs/>
          <w:sz w:val="23"/>
          <w:szCs w:val="23"/>
        </w:rPr>
        <w:t>Heva</w:t>
      </w:r>
      <w:proofErr w:type="spellEnd"/>
      <w:r w:rsidRPr="00FB71CD">
        <w:rPr>
          <w:rFonts w:ascii="Times New Roman" w:eastAsia="Times New Roman" w:hAnsi="Times New Roman" w:cs="Times New Roman"/>
          <w:iCs/>
          <w:sz w:val="23"/>
          <w:szCs w:val="23"/>
        </w:rPr>
        <w:t xml:space="preserve"> ve heveslerin esiri olmaktır. Bir insan için en büyük mahrumiyet, Allah’ın engin rahmetine sığınmaktan kendini mahrum bırakmaktır.  </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Yüce Rabbimiz, bizleri bu tehlikelerden koruyacak, zarar ve hüsrana uğramaktan kurtaracak hayat yüklü Kerim bir Kitap indirmiştir. Kendisine en güzel şekilde kul olmamızın yollarını göstermiştir. Özellikle Yüce Kitabımızda bizlere hediye ettiği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isimli iki muhteşem surede kendisine sığınarak yaşamayı öğretmiştir. Bu yüzdendir ki Peygamberimiz (</w:t>
      </w:r>
      <w:proofErr w:type="spellStart"/>
      <w:r w:rsidRPr="00FB71CD">
        <w:rPr>
          <w:rFonts w:ascii="Times New Roman" w:eastAsia="Times New Roman" w:hAnsi="Times New Roman" w:cs="Times New Roman"/>
          <w:iCs/>
          <w:sz w:val="23"/>
          <w:szCs w:val="23"/>
        </w:rPr>
        <w:t>s.a.s</w:t>
      </w:r>
      <w:proofErr w:type="spellEnd"/>
      <w:r w:rsidRPr="00FB71CD">
        <w:rPr>
          <w:rFonts w:ascii="Times New Roman" w:eastAsia="Times New Roman" w:hAnsi="Times New Roman" w:cs="Times New Roman"/>
          <w:iCs/>
          <w:sz w:val="23"/>
          <w:szCs w:val="23"/>
        </w:rPr>
        <w:t xml:space="preserve">), </w:t>
      </w:r>
      <w:proofErr w:type="spellStart"/>
      <w:r w:rsidRPr="00FB71CD">
        <w:rPr>
          <w:rFonts w:ascii="Times New Roman" w:eastAsia="Times New Roman" w:hAnsi="Times New Roman" w:cs="Times New Roman"/>
          <w:iCs/>
          <w:sz w:val="23"/>
          <w:szCs w:val="23"/>
        </w:rPr>
        <w:t>istiazenin</w:t>
      </w:r>
      <w:proofErr w:type="spellEnd"/>
      <w:r w:rsidRPr="00FB71CD">
        <w:rPr>
          <w:rFonts w:ascii="Times New Roman" w:eastAsia="Times New Roman" w:hAnsi="Times New Roman" w:cs="Times New Roman"/>
          <w:iCs/>
          <w:sz w:val="23"/>
          <w:szCs w:val="23"/>
        </w:rPr>
        <w:t xml:space="preserve"> yani Allah’a sığınmanın en güzel ifadesi olarak nitelediği bu iki sureyi çokça okumamızı tavsiye etmiştir.</w:t>
      </w:r>
      <w:r w:rsidRPr="00FB71CD">
        <w:rPr>
          <w:rStyle w:val="SonnotBavurusu"/>
          <w:rFonts w:ascii="Times New Roman" w:eastAsia="Times New Roman" w:hAnsi="Times New Roman" w:cs="Times New Roman"/>
          <w:iCs/>
          <w:sz w:val="23"/>
          <w:szCs w:val="23"/>
        </w:rPr>
        <w:endnoteReference w:id="3"/>
      </w:r>
      <w:r w:rsidRPr="00FB71CD">
        <w:rPr>
          <w:rFonts w:ascii="Times New Roman" w:eastAsia="Times New Roman" w:hAnsi="Times New Roman" w:cs="Times New Roman"/>
          <w:iCs/>
          <w:sz w:val="23"/>
          <w:szCs w:val="23"/>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Kıymetli Kardeşlerim!</w:t>
      </w:r>
    </w:p>
    <w:p w:rsidR="00A00CEB" w:rsidRPr="00FB71CD" w:rsidRDefault="00A00CEB" w:rsidP="008740FF">
      <w:pPr>
        <w:spacing w:after="120" w:line="240" w:lineRule="auto"/>
        <w:ind w:firstLine="567"/>
        <w:jc w:val="both"/>
        <w:rPr>
          <w:rFonts w:ascii="Times New Roman" w:eastAsia="Times New Roman" w:hAnsi="Times New Roman" w:cs="Times New Roman"/>
          <w:b/>
          <w:bCs/>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w:t>
      </w:r>
      <w:proofErr w:type="spellStart"/>
      <w:r w:rsidRPr="00FB71CD">
        <w:rPr>
          <w:rFonts w:ascii="Times New Roman" w:eastAsia="Times New Roman" w:hAnsi="Times New Roman" w:cs="Times New Roman"/>
          <w:iCs/>
          <w:sz w:val="23"/>
          <w:szCs w:val="23"/>
        </w:rPr>
        <w:t>tevhid</w:t>
      </w:r>
      <w:proofErr w:type="spellEnd"/>
      <w:r w:rsidRPr="00FB71CD">
        <w:rPr>
          <w:rFonts w:ascii="Times New Roman" w:eastAsia="Times New Roman" w:hAnsi="Times New Roman" w:cs="Times New Roman"/>
          <w:iCs/>
          <w:sz w:val="23"/>
          <w:szCs w:val="23"/>
        </w:rPr>
        <w:t xml:space="preserve"> inancımızın, Allah’a teslimiyetimizin özlü bir ifadesidir. O’nun rızası ve himayesini talep ederek yaşama kararlılığımızın göstergesidir. </w:t>
      </w:r>
      <w:proofErr w:type="spellStart"/>
      <w:r w:rsidRPr="00FB71CD">
        <w:rPr>
          <w:rFonts w:ascii="Times New Roman" w:eastAsia="Times New Roman" w:hAnsi="Times New Roman" w:cs="Times New Roman"/>
          <w:iCs/>
          <w:sz w:val="23"/>
          <w:szCs w:val="23"/>
        </w:rPr>
        <w:t>Felâk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Nâs’ı</w:t>
      </w:r>
      <w:proofErr w:type="spellEnd"/>
      <w:r w:rsidRPr="00FB71CD">
        <w:rPr>
          <w:rFonts w:ascii="Times New Roman" w:eastAsia="Times New Roman" w:hAnsi="Times New Roman" w:cs="Times New Roman"/>
          <w:iCs/>
          <w:sz w:val="23"/>
          <w:szCs w:val="23"/>
        </w:rPr>
        <w:t xml:space="preserve"> okuyarak, her türlü şer ve kötülükten, </w:t>
      </w:r>
      <w:r w:rsidR="008740FF">
        <w:rPr>
          <w:rFonts w:ascii="Times New Roman" w:eastAsia="Times New Roman" w:hAnsi="Times New Roman" w:cs="Times New Roman"/>
          <w:iCs/>
          <w:sz w:val="23"/>
          <w:szCs w:val="23"/>
        </w:rPr>
        <w:t xml:space="preserve">karanlıklar içerisinde yolumuzu </w:t>
      </w:r>
      <w:bookmarkStart w:id="0" w:name="_GoBack"/>
      <w:bookmarkEnd w:id="0"/>
      <w:r w:rsidRPr="00FB71CD">
        <w:rPr>
          <w:rFonts w:ascii="Times New Roman" w:eastAsia="Times New Roman" w:hAnsi="Times New Roman" w:cs="Times New Roman"/>
          <w:iCs/>
          <w:sz w:val="23"/>
          <w:szCs w:val="23"/>
        </w:rPr>
        <w:t xml:space="preserve">kaybetmekten Rabbimize sığınırız. Haset ve öfkenin, kin ve nefretin, batıl ve hurafenin, vesvesenin esiri olmaktan O’na iltica ederiz. Art niyetlilerin, kem gözlülerin, kalbi kararmış, </w:t>
      </w:r>
      <w:r w:rsidRPr="00FB71CD">
        <w:rPr>
          <w:rFonts w:ascii="Times New Roman" w:eastAsia="Times New Roman" w:hAnsi="Times New Roman" w:cs="Times New Roman"/>
          <w:iCs/>
          <w:sz w:val="23"/>
          <w:szCs w:val="23"/>
        </w:rPr>
        <w:t xml:space="preserve">vicdanı taşlaşmışların şerri karşısında O’ndan yardım isteriz. Fitne ve fesat tohumları ekenlere; duygu ve düşünceleri ifsat ve istismar edenlere karşı O’nun </w:t>
      </w:r>
      <w:proofErr w:type="spellStart"/>
      <w:r w:rsidRPr="00FB71CD">
        <w:rPr>
          <w:rFonts w:ascii="Times New Roman" w:eastAsia="Times New Roman" w:hAnsi="Times New Roman" w:cs="Times New Roman"/>
          <w:iCs/>
          <w:sz w:val="23"/>
          <w:szCs w:val="23"/>
        </w:rPr>
        <w:t>nusret</w:t>
      </w:r>
      <w:proofErr w:type="spellEnd"/>
      <w:r w:rsidRPr="00FB71CD">
        <w:rPr>
          <w:rFonts w:ascii="Times New Roman" w:eastAsia="Times New Roman" w:hAnsi="Times New Roman" w:cs="Times New Roman"/>
          <w:iCs/>
          <w:sz w:val="23"/>
          <w:szCs w:val="23"/>
        </w:rPr>
        <w:t xml:space="preserve"> ve inayetini talep ederiz. Biliriz ki kendimizi güvende hissedeceğimiz yegâne sığınağımız </w:t>
      </w:r>
      <w:proofErr w:type="gramStart"/>
      <w:r w:rsidRPr="00FB71CD">
        <w:rPr>
          <w:rFonts w:ascii="Times New Roman" w:eastAsia="Times New Roman" w:hAnsi="Times New Roman" w:cs="Times New Roman"/>
          <w:iCs/>
          <w:sz w:val="23"/>
          <w:szCs w:val="23"/>
        </w:rPr>
        <w:t>Rabbimizdir</w:t>
      </w:r>
      <w:proofErr w:type="gramEnd"/>
      <w:r w:rsidRPr="00FB71CD">
        <w:rPr>
          <w:rFonts w:ascii="Times New Roman" w:eastAsia="Times New Roman" w:hAnsi="Times New Roman" w:cs="Times New Roman"/>
          <w:iCs/>
          <w:sz w:val="23"/>
          <w:szCs w:val="23"/>
        </w:rPr>
        <w:t>.</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merhametini, af ve mağfiretini gönülden talep etmek, kalbin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yüceliğini içimizden geldiği şekliyle kelimelere dökmek ise dilin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Şu kadar var ki; zihnin, kalbin ve dilin bu </w:t>
      </w:r>
      <w:proofErr w:type="spellStart"/>
      <w:r w:rsidRPr="00FB71CD">
        <w:rPr>
          <w:rFonts w:ascii="Times New Roman" w:eastAsia="Times New Roman" w:hAnsi="Times New Roman" w:cs="Times New Roman"/>
          <w:iCs/>
          <w:sz w:val="23"/>
          <w:szCs w:val="23"/>
        </w:rPr>
        <w:t>istiazesine</w:t>
      </w:r>
      <w:proofErr w:type="spellEnd"/>
      <w:r w:rsidRPr="00FB71CD">
        <w:rPr>
          <w:rFonts w:ascii="Times New Roman" w:eastAsia="Times New Roman" w:hAnsi="Times New Roman" w:cs="Times New Roman"/>
          <w:iCs/>
          <w:sz w:val="23"/>
          <w:szCs w:val="23"/>
        </w:rPr>
        <w:t xml:space="preserve">, yani Allah’a sığınmasına bütün bir beden iştirak etmelidir. Zira bizi Rabbimiz nezdinde asıl değerli kılan, </w:t>
      </w:r>
      <w:proofErr w:type="spellStart"/>
      <w:r w:rsidRPr="00FB71CD">
        <w:rPr>
          <w:rFonts w:ascii="Times New Roman" w:eastAsia="Times New Roman" w:hAnsi="Times New Roman" w:cs="Times New Roman"/>
          <w:iCs/>
          <w:sz w:val="23"/>
          <w:szCs w:val="23"/>
        </w:rPr>
        <w:t>salih</w:t>
      </w:r>
      <w:proofErr w:type="spellEnd"/>
      <w:r w:rsidRPr="00FB71CD">
        <w:rPr>
          <w:rFonts w:ascii="Times New Roman" w:eastAsia="Times New Roman" w:hAnsi="Times New Roman" w:cs="Times New Roman"/>
          <w:iCs/>
          <w:sz w:val="23"/>
          <w:szCs w:val="23"/>
        </w:rPr>
        <w:t xml:space="preserve"> amellerimizdir. </w:t>
      </w:r>
    </w:p>
    <w:p w:rsidR="00A00CEB" w:rsidRPr="00FB71CD" w:rsidRDefault="00A00CEB" w:rsidP="00FB71CD">
      <w:pPr>
        <w:spacing w:after="0" w:line="240" w:lineRule="auto"/>
        <w:ind w:firstLine="567"/>
        <w:jc w:val="both"/>
        <w:rPr>
          <w:rFonts w:asciiTheme="majorBidi" w:eastAsia="Times New Roman" w:hAnsiTheme="majorBidi" w:cstheme="majorBidi"/>
          <w:b/>
          <w:bCs/>
          <w:iCs/>
          <w:sz w:val="23"/>
          <w:szCs w:val="23"/>
        </w:rPr>
      </w:pPr>
      <w:r w:rsidRPr="00FB71CD">
        <w:rPr>
          <w:rFonts w:asciiTheme="majorBidi" w:eastAsia="Times New Roman" w:hAnsiTheme="majorBidi" w:cstheme="majorBidi"/>
          <w:b/>
          <w:bCs/>
          <w:iCs/>
          <w:sz w:val="23"/>
          <w:szCs w:val="23"/>
        </w:rPr>
        <w:t>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proofErr w:type="spellStart"/>
      <w:r w:rsidRPr="00FB71CD">
        <w:rPr>
          <w:rFonts w:asciiTheme="majorBidi" w:hAnsiTheme="majorBidi" w:cstheme="majorBidi"/>
          <w:sz w:val="23"/>
          <w:szCs w:val="23"/>
        </w:rPr>
        <w:t>Felak</w:t>
      </w:r>
      <w:proofErr w:type="spellEnd"/>
      <w:r w:rsidRPr="00FB71CD">
        <w:rPr>
          <w:rFonts w:asciiTheme="majorBidi" w:hAnsiTheme="majorBidi" w:cstheme="majorBidi"/>
          <w:sz w:val="23"/>
          <w:szCs w:val="23"/>
        </w:rPr>
        <w:t xml:space="preserve"> ve </w:t>
      </w:r>
      <w:proofErr w:type="spellStart"/>
      <w:r w:rsidRPr="00FB71CD">
        <w:rPr>
          <w:rFonts w:asciiTheme="majorBidi" w:hAnsiTheme="majorBidi" w:cstheme="majorBidi"/>
          <w:sz w:val="23"/>
          <w:szCs w:val="23"/>
        </w:rPr>
        <w:t>Nâs</w:t>
      </w:r>
      <w:proofErr w:type="spellEnd"/>
      <w:r w:rsidRPr="00FB71CD">
        <w:rPr>
          <w:rFonts w:asciiTheme="majorBidi" w:hAnsiTheme="majorBidi" w:cstheme="majorBidi"/>
          <w:sz w:val="23"/>
          <w:szCs w:val="23"/>
        </w:rPr>
        <w:t xml:space="preserve">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 </w:t>
      </w:r>
    </w:p>
    <w:p w:rsidR="00A00CEB" w:rsidRPr="00FB71CD" w:rsidRDefault="00A00CEB" w:rsidP="00FB71CD">
      <w:pPr>
        <w:spacing w:after="0" w:line="240" w:lineRule="auto"/>
        <w:ind w:firstLine="567"/>
        <w:jc w:val="both"/>
        <w:rPr>
          <w:rFonts w:asciiTheme="majorBidi" w:hAnsiTheme="majorBidi" w:cstheme="majorBidi"/>
          <w:b/>
          <w:bCs/>
          <w:sz w:val="23"/>
          <w:szCs w:val="23"/>
        </w:rPr>
      </w:pPr>
      <w:r w:rsidRPr="00FB71CD">
        <w:rPr>
          <w:rFonts w:asciiTheme="majorBidi" w:hAnsiTheme="majorBidi" w:cstheme="majorBidi"/>
          <w:b/>
          <w:bCs/>
          <w:sz w:val="23"/>
          <w:szCs w:val="23"/>
        </w:rPr>
        <w:t>Kıymetli 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r w:rsidRPr="00FB71CD">
        <w:rPr>
          <w:rFonts w:asciiTheme="majorBidi" w:hAnsiTheme="majorBidi" w:cstheme="majorBidi"/>
          <w:sz w:val="23"/>
          <w:szCs w:val="23"/>
        </w:rPr>
        <w:t>Hutbemizi Peygamberimiz (</w:t>
      </w:r>
      <w:proofErr w:type="spellStart"/>
      <w:r w:rsidRPr="00FB71CD">
        <w:rPr>
          <w:rFonts w:asciiTheme="majorBidi" w:hAnsiTheme="majorBidi" w:cstheme="majorBidi"/>
          <w:sz w:val="23"/>
          <w:szCs w:val="23"/>
        </w:rPr>
        <w:t>s.a.s</w:t>
      </w:r>
      <w:proofErr w:type="spellEnd"/>
      <w:r w:rsidRPr="00FB71CD">
        <w:rPr>
          <w:rFonts w:asciiTheme="majorBidi" w:hAnsiTheme="majorBidi" w:cstheme="majorBidi"/>
          <w:sz w:val="23"/>
          <w:szCs w:val="23"/>
        </w:rPr>
        <w:t xml:space="preserve">)’in bizlere öğrettiği </w:t>
      </w:r>
      <w:proofErr w:type="spellStart"/>
      <w:r w:rsidRPr="00FB71CD">
        <w:rPr>
          <w:rFonts w:asciiTheme="majorBidi" w:hAnsiTheme="majorBidi" w:cstheme="majorBidi"/>
          <w:sz w:val="23"/>
          <w:szCs w:val="23"/>
        </w:rPr>
        <w:t>istiaze</w:t>
      </w:r>
      <w:proofErr w:type="spellEnd"/>
      <w:r w:rsidRPr="00FB71CD">
        <w:rPr>
          <w:rFonts w:asciiTheme="majorBidi" w:hAnsiTheme="majorBidi" w:cstheme="majorBidi"/>
          <w:sz w:val="23"/>
          <w:szCs w:val="23"/>
        </w:rPr>
        <w:t xml:space="preserve"> dualarıyla bitirmek istiyorum:  </w:t>
      </w:r>
    </w:p>
    <w:p w:rsidR="00A00CEB" w:rsidRPr="00FB71CD" w:rsidRDefault="00A00CEB" w:rsidP="00FB71CD">
      <w:pPr>
        <w:spacing w:before="60"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“Her türlü kem nazardan, şerden ve şer sahiplerinden Allah’ın tam kelimelerine, O’nun sonsuz iradesi ve hükmüne sığınırız.”</w:t>
      </w:r>
      <w:r w:rsidRPr="00FB71CD">
        <w:rPr>
          <w:rStyle w:val="SonnotBavurusu"/>
          <w:rFonts w:ascii="Times New Roman" w:eastAsia="Times New Roman" w:hAnsi="Times New Roman" w:cs="Times New Roman"/>
          <w:b/>
          <w:bCs/>
          <w:sz w:val="23"/>
          <w:szCs w:val="23"/>
        </w:rPr>
        <w:endnoteReference w:id="4"/>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“Allah’ım! Kulağımızın şerrinden, gözümüzün şerrinden, dilimizin şerrinden, kalbimizin şerrinden, </w:t>
      </w:r>
      <w:proofErr w:type="spellStart"/>
      <w:r w:rsidRPr="00FB71CD">
        <w:rPr>
          <w:rFonts w:ascii="Times New Roman" w:eastAsia="Times New Roman" w:hAnsi="Times New Roman" w:cs="Times New Roman"/>
          <w:b/>
          <w:bCs/>
          <w:iCs/>
          <w:sz w:val="23"/>
          <w:szCs w:val="23"/>
        </w:rPr>
        <w:t>heva</w:t>
      </w:r>
      <w:proofErr w:type="spellEnd"/>
      <w:r w:rsidRPr="00FB71CD">
        <w:rPr>
          <w:rFonts w:ascii="Times New Roman" w:eastAsia="Times New Roman" w:hAnsi="Times New Roman" w:cs="Times New Roman"/>
          <w:b/>
          <w:bCs/>
          <w:iCs/>
          <w:sz w:val="23"/>
          <w:szCs w:val="23"/>
        </w:rPr>
        <w:t xml:space="preserve"> ve heveslerimizin şerrinden sana sığınırız.”</w:t>
      </w:r>
      <w:r w:rsidRPr="00FB71CD">
        <w:rPr>
          <w:rStyle w:val="SonnotBavurusu"/>
          <w:rFonts w:ascii="Times New Roman" w:eastAsia="Times New Roman" w:hAnsi="Times New Roman" w:cs="Times New Roman"/>
          <w:b/>
          <w:bCs/>
          <w:iCs/>
          <w:sz w:val="23"/>
          <w:szCs w:val="23"/>
        </w:rPr>
        <w:endnoteReference w:id="5"/>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 “Allah’ım! Acizlikten, tembellikten, cimrilikten, korkaklıktan, kabir azabından sana sığınırız.”</w:t>
      </w:r>
      <w:r w:rsidRPr="00FB71CD">
        <w:rPr>
          <w:rStyle w:val="SonnotBavurusu"/>
          <w:rFonts w:ascii="Times New Roman" w:eastAsia="Times New Roman" w:hAnsi="Times New Roman" w:cs="Times New Roman"/>
          <w:b/>
          <w:bCs/>
          <w:iCs/>
          <w:sz w:val="23"/>
          <w:szCs w:val="23"/>
        </w:rPr>
        <w:endnoteReference w:id="6"/>
      </w:r>
    </w:p>
    <w:sectPr w:rsidR="00A00CEB" w:rsidRPr="00FB71CD" w:rsidSect="00FB71CD">
      <w:endnotePr>
        <w:numFmt w:val="decimal"/>
      </w:endnotePr>
      <w:pgSz w:w="11906" w:h="16838"/>
      <w:pgMar w:top="567" w:right="566" w:bottom="426"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47" w:rsidRDefault="008F1D47" w:rsidP="00680E45">
      <w:pPr>
        <w:spacing w:after="0" w:line="240" w:lineRule="auto"/>
      </w:pPr>
      <w:r>
        <w:separator/>
      </w:r>
    </w:p>
  </w:endnote>
  <w:endnote w:type="continuationSeparator" w:id="0">
    <w:p w:rsidR="008F1D47" w:rsidRDefault="008F1D47" w:rsidP="00680E45">
      <w:pPr>
        <w:spacing w:after="0" w:line="240" w:lineRule="auto"/>
      </w:pPr>
      <w:r>
        <w:continuationSeparator/>
      </w:r>
    </w:p>
  </w:endnote>
  <w:endnote w:id="1">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Felâk</w:t>
      </w:r>
      <w:proofErr w:type="spellEnd"/>
      <w:r w:rsidRPr="005D3362">
        <w:rPr>
          <w:rFonts w:asciiTheme="majorBidi" w:hAnsiTheme="majorBidi" w:cstheme="majorBidi"/>
        </w:rPr>
        <w:t>, 113/1-5</w:t>
      </w:r>
    </w:p>
  </w:endnote>
  <w:endnote w:id="2">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Nass</w:t>
      </w:r>
      <w:proofErr w:type="spellEnd"/>
      <w:r w:rsidRPr="005D3362">
        <w:rPr>
          <w:rFonts w:asciiTheme="majorBidi" w:hAnsiTheme="majorBidi" w:cstheme="majorBidi"/>
        </w:rPr>
        <w:t>, 114/1-6.</w:t>
      </w:r>
    </w:p>
  </w:endnote>
  <w:endnote w:id="3">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Nesâî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İstiâze</w:t>
      </w:r>
      <w:proofErr w:type="spellEnd"/>
      <w:r w:rsidRPr="005D3362">
        <w:rPr>
          <w:rFonts w:asciiTheme="majorBidi" w:hAnsiTheme="majorBidi" w:cstheme="majorBidi"/>
        </w:rPr>
        <w:t xml:space="preserve">, 1; </w:t>
      </w:r>
      <w:proofErr w:type="spellStart"/>
      <w:r w:rsidRPr="005D3362">
        <w:rPr>
          <w:rFonts w:asciiTheme="majorBidi" w:hAnsiTheme="majorBidi" w:cstheme="majorBidi"/>
          <w:iCs/>
        </w:rPr>
        <w:t>Dârimî</w:t>
      </w:r>
      <w:proofErr w:type="spellEnd"/>
      <w:r w:rsidRPr="005D3362">
        <w:rPr>
          <w:rFonts w:asciiTheme="majorBidi" w:hAnsiTheme="majorBidi" w:cstheme="majorBidi"/>
          <w:iCs/>
        </w:rPr>
        <w:t xml:space="preserve">, </w:t>
      </w:r>
      <w:proofErr w:type="spellStart"/>
      <w:r w:rsidRPr="005D3362">
        <w:rPr>
          <w:rFonts w:asciiTheme="majorBidi" w:hAnsiTheme="majorBidi" w:cstheme="majorBidi"/>
          <w:iCs/>
        </w:rPr>
        <w:t>Fezâilü’l-Kur’ân</w:t>
      </w:r>
      <w:proofErr w:type="spellEnd"/>
      <w:r w:rsidRPr="005D3362">
        <w:rPr>
          <w:rFonts w:asciiTheme="majorBidi" w:hAnsiTheme="majorBidi" w:cstheme="majorBidi"/>
          <w:iCs/>
        </w:rPr>
        <w:t>, 25.</w:t>
      </w:r>
    </w:p>
  </w:endnote>
  <w:endnote w:id="4">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Buhârî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Ehâdîsü’l-enbiyâ</w:t>
      </w:r>
      <w:proofErr w:type="spellEnd"/>
      <w:r w:rsidRPr="005D3362">
        <w:rPr>
          <w:rFonts w:asciiTheme="majorBidi" w:hAnsiTheme="majorBidi" w:cstheme="majorBidi"/>
        </w:rPr>
        <w:t>, 10.</w:t>
      </w:r>
    </w:p>
  </w:endnote>
  <w:endnote w:id="5">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TirmizÎ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Deavât</w:t>
      </w:r>
      <w:proofErr w:type="spellEnd"/>
      <w:r w:rsidRPr="005D3362">
        <w:rPr>
          <w:rFonts w:asciiTheme="majorBidi" w:hAnsiTheme="majorBidi" w:cstheme="majorBidi"/>
        </w:rPr>
        <w:t>, 74.</w:t>
      </w:r>
    </w:p>
  </w:endnote>
  <w:endnote w:id="6">
    <w:p w:rsidR="00A00CEB" w:rsidRPr="005D3362" w:rsidRDefault="00A00CEB" w:rsidP="00A00CEB">
      <w:pPr>
        <w:pStyle w:val="SonnotMetni"/>
        <w:spacing w:after="120"/>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Müslim, Zikir, 73.</w:t>
      </w:r>
    </w:p>
    <w:p w:rsidR="00A00CEB" w:rsidRPr="007F2FE0" w:rsidRDefault="00A00CEB" w:rsidP="007F2FE0">
      <w:pPr>
        <w:pStyle w:val="SonnotMetni"/>
        <w:ind w:firstLine="567"/>
        <w:rPr>
          <w:b/>
          <w:bCs/>
          <w:i/>
          <w:iCs/>
        </w:rPr>
      </w:pPr>
      <w:r w:rsidRPr="007F2FE0">
        <w:rPr>
          <w:rFonts w:asciiTheme="majorBidi"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47" w:rsidRDefault="008F1D47" w:rsidP="00680E45">
      <w:pPr>
        <w:spacing w:after="0" w:line="240" w:lineRule="auto"/>
      </w:pPr>
      <w:r>
        <w:separator/>
      </w:r>
    </w:p>
  </w:footnote>
  <w:footnote w:type="continuationSeparator" w:id="0">
    <w:p w:rsidR="008F1D47" w:rsidRDefault="008F1D47"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87C"/>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78AC-F3C7-487A-BC5C-795CC91F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608</Words>
  <Characters>3470</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2017-02-23T11:58:00Z</cp:lastPrinted>
  <dcterms:created xsi:type="dcterms:W3CDTF">2016-09-15T14:41:00Z</dcterms:created>
  <dcterms:modified xsi:type="dcterms:W3CDTF">2017-02-23T12:04:00Z</dcterms:modified>
</cp:coreProperties>
</file>